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D" w:rsidRDefault="000953E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34"/>
        <w:gridCol w:w="766"/>
        <w:gridCol w:w="733"/>
        <w:gridCol w:w="766"/>
        <w:gridCol w:w="716"/>
        <w:gridCol w:w="899"/>
        <w:gridCol w:w="713"/>
        <w:gridCol w:w="711"/>
        <w:gridCol w:w="713"/>
        <w:gridCol w:w="886"/>
        <w:gridCol w:w="536"/>
        <w:gridCol w:w="590"/>
        <w:gridCol w:w="635"/>
        <w:gridCol w:w="632"/>
        <w:gridCol w:w="630"/>
        <w:gridCol w:w="626"/>
        <w:gridCol w:w="630"/>
        <w:gridCol w:w="626"/>
      </w:tblGrid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Total Workforce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Total Minorities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Black or African American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81DDC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 xml:space="preserve">Hispanic </w:t>
            </w:r>
          </w:p>
          <w:p w:rsidR="00E81DDC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 xml:space="preserve">or </w:t>
            </w: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Latino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American Indian or Alaska Native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Asian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>Native Hawaiian or other Pacific Islander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Two or more Races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E81DDC" w:rsidRPr="008C48EE" w:rsidRDefault="00E81DDC" w:rsidP="008C48EE">
            <w:pPr>
              <w:jc w:val="center"/>
              <w:rPr>
                <w:rFonts w:ascii="Arial" w:hAnsi="Arial" w:cs="Arial"/>
              </w:rPr>
            </w:pPr>
          </w:p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White</w:t>
            </w: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</w:t>
            </w: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8C48EE">
            <w:pPr>
              <w:jc w:val="center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</w:t>
            </w: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8C48EE">
            <w:pPr>
              <w:jc w:val="both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Officials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8C48EE">
            <w:pPr>
              <w:jc w:val="both"/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Supervisors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Foremen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Clerical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586F9D">
            <w:pPr>
              <w:rPr>
                <w:rFonts w:ascii="Arial" w:hAnsi="Arial" w:cs="Arial"/>
                <w:sz w:val="18"/>
                <w:szCs w:val="18"/>
              </w:rPr>
            </w:pPr>
            <w:r w:rsidRPr="008C48EE">
              <w:rPr>
                <w:rFonts w:ascii="Arial" w:hAnsi="Arial" w:cs="Arial"/>
                <w:sz w:val="18"/>
                <w:szCs w:val="18"/>
              </w:rPr>
              <w:t>Equi</w:t>
            </w:r>
            <w:r w:rsidR="00E81DDC" w:rsidRPr="008C48EE">
              <w:rPr>
                <w:rFonts w:ascii="Arial" w:hAnsi="Arial" w:cs="Arial"/>
                <w:sz w:val="18"/>
                <w:szCs w:val="18"/>
              </w:rPr>
              <w:t>pment Operators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Mechanic</w:t>
            </w:r>
            <w:r w:rsidR="00586F9D" w:rsidRPr="008C48EE">
              <w:rPr>
                <w:rFonts w:ascii="Arial" w:hAnsi="Arial" w:cs="Arial"/>
              </w:rPr>
              <w:t>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586F9D">
            <w:pPr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 xml:space="preserve">Truck </w:t>
            </w:r>
            <w:r w:rsidR="0041159F" w:rsidRPr="008C48EE">
              <w:rPr>
                <w:rFonts w:ascii="Arial" w:hAnsi="Arial" w:cs="Arial"/>
                <w:sz w:val="22"/>
                <w:szCs w:val="22"/>
              </w:rPr>
              <w:t>Drivers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586F9D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Iron Workers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>C</w:t>
            </w:r>
            <w:r w:rsidR="00586F9D" w:rsidRPr="008C48EE">
              <w:rPr>
                <w:rFonts w:ascii="Arial" w:hAnsi="Arial" w:cs="Arial"/>
                <w:sz w:val="22"/>
                <w:szCs w:val="22"/>
              </w:rPr>
              <w:t>arpenters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586F9D" w:rsidRPr="008C48EE" w:rsidRDefault="00586F9D" w:rsidP="00586F9D">
            <w:pPr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>Cement Mas</w:t>
            </w:r>
            <w:r w:rsidR="00E81DDC" w:rsidRPr="008C48EE"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734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586F9D" w:rsidRPr="008C48EE" w:rsidRDefault="00586F9D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Electricians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586F9D" w:rsidRPr="008C48EE" w:rsidRDefault="0041159F" w:rsidP="00586F9D">
            <w:pPr>
              <w:rPr>
                <w:rFonts w:ascii="Arial" w:hAnsi="Arial" w:cs="Arial"/>
                <w:sz w:val="18"/>
                <w:szCs w:val="18"/>
              </w:rPr>
            </w:pPr>
            <w:r w:rsidRPr="008C48EE">
              <w:rPr>
                <w:rFonts w:ascii="Arial" w:hAnsi="Arial" w:cs="Arial"/>
                <w:sz w:val="18"/>
                <w:szCs w:val="18"/>
              </w:rPr>
              <w:t>Pipe Fitters</w:t>
            </w:r>
            <w:r w:rsidR="00586F9D" w:rsidRPr="008C48EE">
              <w:rPr>
                <w:rFonts w:ascii="Arial" w:hAnsi="Arial" w:cs="Arial"/>
                <w:sz w:val="18"/>
                <w:szCs w:val="18"/>
              </w:rPr>
              <w:t>/Plumbers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Painters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  <w:sz w:val="18"/>
                <w:szCs w:val="18"/>
              </w:rPr>
            </w:pPr>
            <w:r w:rsidRPr="008C48EE">
              <w:rPr>
                <w:rFonts w:ascii="Arial" w:hAnsi="Arial" w:cs="Arial"/>
                <w:sz w:val="18"/>
                <w:szCs w:val="18"/>
              </w:rPr>
              <w:t>Semi-skilled Laborers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1159F" w:rsidP="00586F9D">
            <w:pPr>
              <w:rPr>
                <w:rFonts w:ascii="Arial" w:hAnsi="Arial" w:cs="Arial"/>
                <w:sz w:val="22"/>
                <w:szCs w:val="22"/>
              </w:rPr>
            </w:pPr>
            <w:r w:rsidRPr="008C48EE">
              <w:rPr>
                <w:rFonts w:ascii="Arial" w:hAnsi="Arial" w:cs="Arial"/>
                <w:sz w:val="22"/>
                <w:szCs w:val="22"/>
              </w:rPr>
              <w:t>General Laborers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52C9C" w:rsidRPr="008C48EE" w:rsidRDefault="00452C9C" w:rsidP="00586F9D">
            <w:pPr>
              <w:rPr>
                <w:rFonts w:ascii="Arial" w:hAnsi="Arial" w:cs="Arial"/>
              </w:rPr>
            </w:pPr>
          </w:p>
          <w:p w:rsidR="00452C9C" w:rsidRPr="008C48EE" w:rsidRDefault="0041159F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TOTAL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FC68E4" w:rsidRPr="008C48EE" w:rsidTr="00136592">
        <w:tc>
          <w:tcPr>
            <w:tcW w:w="14616" w:type="dxa"/>
            <w:gridSpan w:val="19"/>
            <w:shd w:val="clear" w:color="auto" w:fill="000000"/>
          </w:tcPr>
          <w:p w:rsidR="00FC68E4" w:rsidRPr="008C48EE" w:rsidRDefault="00FC68E4" w:rsidP="00FC6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COMPLETE THE ROWS BELOW – FOR DOT STAFF REVIEW ONLY</w:t>
            </w: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52C9C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CLF or MSA %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  <w:tr w:rsidR="00430DDE" w:rsidRPr="008C48EE" w:rsidTr="008C48EE">
        <w:tc>
          <w:tcPr>
            <w:tcW w:w="2074" w:type="dxa"/>
            <w:shd w:val="clear" w:color="auto" w:fill="auto"/>
          </w:tcPr>
          <w:p w:rsidR="0041159F" w:rsidRPr="008C48EE" w:rsidRDefault="00452C9C" w:rsidP="00586F9D">
            <w:pPr>
              <w:rPr>
                <w:rFonts w:ascii="Arial" w:hAnsi="Arial" w:cs="Arial"/>
              </w:rPr>
            </w:pPr>
            <w:r w:rsidRPr="008C48EE">
              <w:rPr>
                <w:rFonts w:ascii="Arial" w:hAnsi="Arial" w:cs="Arial"/>
              </w:rPr>
              <w:t>Work Hours</w:t>
            </w:r>
          </w:p>
        </w:tc>
        <w:tc>
          <w:tcPr>
            <w:tcW w:w="734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41159F" w:rsidRPr="008C48EE" w:rsidRDefault="0041159F" w:rsidP="00452C9C">
            <w:pPr>
              <w:rPr>
                <w:rFonts w:ascii="Arial" w:hAnsi="Arial" w:cs="Arial"/>
              </w:rPr>
            </w:pPr>
          </w:p>
        </w:tc>
      </w:tr>
    </w:tbl>
    <w:p w:rsidR="000953ED" w:rsidRDefault="000953ED"/>
    <w:p w:rsidR="00E81DDC" w:rsidRPr="00FC68E4" w:rsidRDefault="009C6B34">
      <w:pPr>
        <w:rPr>
          <w:rFonts w:ascii="Arial" w:hAnsi="Arial" w:cs="Arial"/>
        </w:rPr>
      </w:pPr>
      <w:r w:rsidRPr="00FC68E4">
        <w:rPr>
          <w:rFonts w:ascii="Arial" w:hAnsi="Arial" w:cs="Arial"/>
        </w:rPr>
        <w:t>CLF – Civilian Labor Force</w:t>
      </w:r>
    </w:p>
    <w:p w:rsidR="009C6B34" w:rsidRPr="00FC68E4" w:rsidRDefault="009C6B34">
      <w:pPr>
        <w:rPr>
          <w:rFonts w:ascii="Arial" w:hAnsi="Arial" w:cs="Arial"/>
        </w:rPr>
      </w:pPr>
      <w:r w:rsidRPr="00FC68E4">
        <w:rPr>
          <w:rFonts w:ascii="Arial" w:hAnsi="Arial" w:cs="Arial"/>
        </w:rPr>
        <w:t>MSA – Metropolitan Statistical Area</w:t>
      </w:r>
    </w:p>
    <w:sectPr w:rsidR="009C6B34" w:rsidRPr="00FC68E4" w:rsidSect="00881E65">
      <w:headerReference w:type="default" r:id="rId7"/>
      <w:footerReference w:type="default" r:id="rId8"/>
      <w:pgSz w:w="15840" w:h="12240" w:orient="landscape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9D" w:rsidRDefault="00B5259D">
      <w:r>
        <w:separator/>
      </w:r>
    </w:p>
  </w:endnote>
  <w:endnote w:type="continuationSeparator" w:id="0">
    <w:p w:rsidR="00B5259D" w:rsidRDefault="00B5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E4" w:rsidRDefault="00FC68E4" w:rsidP="00186F87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EEO CONTRACTOR COMPLIANCE REVIEW FORM                                                                                          Updated – May 23, 2012</w:t>
    </w:r>
  </w:p>
  <w:p w:rsidR="009C6B34" w:rsidRPr="00FC68E4" w:rsidRDefault="00FC68E4">
    <w:pPr>
      <w:pStyle w:val="Footer"/>
      <w:rPr>
        <w:rFonts w:ascii="Arial" w:hAnsi="Arial" w:cs="Arial"/>
      </w:rPr>
    </w:pPr>
    <w:r>
      <w:rPr>
        <w:rFonts w:ascii="Arial" w:hAnsi="Arial" w:cs="Arial"/>
      </w:rPr>
      <w:t>CONTRACTORS’S WORKFORCE UTILIZATION REPORT (EMPLOYEE COUNT) #</w:t>
    </w:r>
    <w:r w:rsidR="009C6B34" w:rsidRPr="00FC68E4">
      <w:rPr>
        <w:rFonts w:ascii="Arial" w:hAnsi="Arial" w:cs="Arial"/>
      </w:rPr>
      <w:t xml:space="preserve"> 3-201</w:t>
    </w:r>
    <w:r>
      <w:rPr>
        <w:rFonts w:ascii="Arial" w:hAnsi="Arial" w:cs="Arial"/>
      </w:rPr>
      <w:t>2</w:t>
    </w:r>
    <w:r w:rsidRPr="00FC68E4">
      <w:rPr>
        <w:rFonts w:ascii="Arial" w:hAnsi="Arial" w:cs="Arial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9D" w:rsidRDefault="00B5259D">
      <w:r>
        <w:separator/>
      </w:r>
    </w:p>
  </w:footnote>
  <w:footnote w:type="continuationSeparator" w:id="0">
    <w:p w:rsidR="00B5259D" w:rsidRDefault="00B5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34" w:rsidRPr="009E38C2" w:rsidRDefault="009C6B34" w:rsidP="003D1A11">
    <w:pPr>
      <w:pStyle w:val="Header"/>
      <w:jc w:val="center"/>
      <w:rPr>
        <w:rFonts w:ascii="Arial" w:hAnsi="Arial" w:cs="Arial"/>
        <w:b/>
        <w:sz w:val="28"/>
        <w:szCs w:val="28"/>
      </w:rPr>
    </w:pPr>
    <w:r w:rsidRPr="009E38C2">
      <w:rPr>
        <w:rFonts w:ascii="Arial" w:hAnsi="Arial" w:cs="Arial"/>
        <w:b/>
        <w:sz w:val="28"/>
        <w:szCs w:val="28"/>
      </w:rPr>
      <w:t>SOUTH DAKOTA DEPARTMENT OF TRANSPORTATION</w:t>
    </w:r>
  </w:p>
  <w:p w:rsidR="009C6B34" w:rsidRPr="009E38C2" w:rsidRDefault="009C6B34" w:rsidP="003D1A11">
    <w:pPr>
      <w:pStyle w:val="Header"/>
      <w:jc w:val="center"/>
      <w:rPr>
        <w:rFonts w:ascii="Arial" w:hAnsi="Arial" w:cs="Arial"/>
        <w:b/>
        <w:sz w:val="28"/>
        <w:szCs w:val="28"/>
      </w:rPr>
    </w:pPr>
    <w:r w:rsidRPr="009E38C2">
      <w:rPr>
        <w:rFonts w:ascii="Arial" w:hAnsi="Arial" w:cs="Arial"/>
        <w:b/>
        <w:sz w:val="28"/>
        <w:szCs w:val="28"/>
      </w:rPr>
      <w:t>Contractor’s Workforce Utilization Report</w:t>
    </w:r>
    <w:r w:rsidR="00FC68E4" w:rsidRPr="009E38C2">
      <w:rPr>
        <w:rFonts w:ascii="Arial" w:hAnsi="Arial" w:cs="Arial"/>
        <w:b/>
        <w:sz w:val="28"/>
        <w:szCs w:val="28"/>
      </w:rPr>
      <w:t xml:space="preserve"> – Employee Count</w:t>
    </w:r>
  </w:p>
  <w:p w:rsidR="00FC68E4" w:rsidRPr="00FC68E4" w:rsidRDefault="00FC68E4" w:rsidP="003D1A11">
    <w:pPr>
      <w:pStyle w:val="Header"/>
      <w:jc w:val="center"/>
      <w:rPr>
        <w:rFonts w:ascii="Arial" w:hAnsi="Arial" w:cs="Arial"/>
      </w:rPr>
    </w:pPr>
  </w:p>
  <w:p w:rsidR="00FC68E4" w:rsidRDefault="00FC68E4" w:rsidP="006C6A14">
    <w:pPr>
      <w:pStyle w:val="Header"/>
      <w:rPr>
        <w:rFonts w:ascii="Arial" w:hAnsi="Arial" w:cs="Arial"/>
        <w:sz w:val="22"/>
        <w:szCs w:val="22"/>
      </w:rPr>
    </w:pPr>
  </w:p>
  <w:p w:rsidR="009C6B34" w:rsidRPr="005D752A" w:rsidRDefault="009C6B34" w:rsidP="006C6A14">
    <w:pPr>
      <w:pStyle w:val="Header"/>
      <w:rPr>
        <w:rFonts w:ascii="Arial" w:hAnsi="Arial" w:cs="Arial"/>
      </w:rPr>
    </w:pPr>
    <w:proofErr w:type="gramStart"/>
    <w:r w:rsidRPr="005D752A">
      <w:rPr>
        <w:rFonts w:ascii="Arial" w:hAnsi="Arial" w:cs="Arial"/>
      </w:rPr>
      <w:t>Date</w:t>
    </w:r>
    <w:r w:rsidR="00FC68E4" w:rsidRPr="005D752A">
      <w:rPr>
        <w:rFonts w:ascii="Arial" w:hAnsi="Arial" w:cs="Arial"/>
      </w:rPr>
      <w:t xml:space="preserve"> </w:t>
    </w:r>
    <w:r w:rsidRPr="005D752A">
      <w:rPr>
        <w:rFonts w:ascii="Arial" w:hAnsi="Arial" w:cs="Arial"/>
      </w:rPr>
      <w:t>:</w:t>
    </w:r>
    <w:proofErr w:type="gramEnd"/>
    <w:r w:rsidR="00FC68E4" w:rsidRPr="005D752A">
      <w:rPr>
        <w:rFonts w:ascii="Arial" w:hAnsi="Arial" w:cs="Arial"/>
      </w:rPr>
      <w:tab/>
    </w:r>
    <w:r w:rsidRPr="005D752A">
      <w:rPr>
        <w:rFonts w:ascii="Arial" w:hAnsi="Arial" w:cs="Arial"/>
      </w:rPr>
      <w:t xml:space="preserve">Contractor:                            </w:t>
    </w:r>
    <w:r w:rsidR="00FC68E4" w:rsidRPr="005D752A">
      <w:rPr>
        <w:rFonts w:ascii="Arial" w:hAnsi="Arial" w:cs="Arial"/>
      </w:rPr>
      <w:tab/>
    </w:r>
    <w:r w:rsidR="00FC68E4" w:rsidRPr="005D752A">
      <w:rPr>
        <w:rFonts w:ascii="Arial" w:hAnsi="Arial" w:cs="Arial"/>
      </w:rPr>
      <w:tab/>
    </w:r>
    <w:r w:rsidRPr="005D752A">
      <w:rPr>
        <w:rFonts w:ascii="Arial" w:hAnsi="Arial" w:cs="Arial"/>
      </w:rPr>
      <w:t>Review period (</w:t>
    </w:r>
    <w:proofErr w:type="spellStart"/>
    <w:r w:rsidRPr="005D752A">
      <w:rPr>
        <w:rFonts w:ascii="Arial" w:hAnsi="Arial" w:cs="Arial"/>
      </w:rPr>
      <w:t>mo</w:t>
    </w:r>
    <w:proofErr w:type="spellEnd"/>
    <w:r w:rsidRPr="005D752A">
      <w:rPr>
        <w:rFonts w:ascii="Arial" w:hAnsi="Arial" w:cs="Arial"/>
      </w:rPr>
      <w:t>/</w:t>
    </w:r>
    <w:proofErr w:type="spellStart"/>
    <w:r w:rsidRPr="005D752A">
      <w:rPr>
        <w:rFonts w:ascii="Arial" w:hAnsi="Arial" w:cs="Arial"/>
      </w:rPr>
      <w:t>yr</w:t>
    </w:r>
    <w:proofErr w:type="spellEnd"/>
    <w:r w:rsidRPr="005D752A">
      <w:rPr>
        <w:rFonts w:ascii="Arial" w:hAnsi="Arial" w:cs="Arial"/>
      </w:rPr>
      <w:t xml:space="preserve">):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6"/>
    <w:rsid w:val="000953ED"/>
    <w:rsid w:val="00136592"/>
    <w:rsid w:val="00186F87"/>
    <w:rsid w:val="00203DA0"/>
    <w:rsid w:val="00254889"/>
    <w:rsid w:val="003D1A11"/>
    <w:rsid w:val="0041159F"/>
    <w:rsid w:val="00430DDE"/>
    <w:rsid w:val="00452C9C"/>
    <w:rsid w:val="00586F9D"/>
    <w:rsid w:val="005D752A"/>
    <w:rsid w:val="006C6A14"/>
    <w:rsid w:val="0086454C"/>
    <w:rsid w:val="00881E65"/>
    <w:rsid w:val="008C48EE"/>
    <w:rsid w:val="009C6B34"/>
    <w:rsid w:val="009E38C2"/>
    <w:rsid w:val="00B27E76"/>
    <w:rsid w:val="00B5259D"/>
    <w:rsid w:val="00B67930"/>
    <w:rsid w:val="00C65813"/>
    <w:rsid w:val="00E23E3D"/>
    <w:rsid w:val="00E81DDC"/>
    <w:rsid w:val="00F077ED"/>
    <w:rsid w:val="00FB738C"/>
    <w:rsid w:val="00FC68E4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9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A11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1A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A1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FF63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1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9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A11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1A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A11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FF63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1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3646C31C.dotm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State of South Dakota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trpr16147</dc:creator>
  <cp:lastModifiedBy>Sandal, Kristi</cp:lastModifiedBy>
  <cp:revision>2</cp:revision>
  <cp:lastPrinted>2012-05-23T20:31:00Z</cp:lastPrinted>
  <dcterms:created xsi:type="dcterms:W3CDTF">2013-05-31T16:05:00Z</dcterms:created>
  <dcterms:modified xsi:type="dcterms:W3CDTF">2013-05-31T16:05:00Z</dcterms:modified>
</cp:coreProperties>
</file>