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9DB6" w14:textId="76B2D01A" w:rsidR="008F20BC" w:rsidRDefault="006B39AD" w:rsidP="008B0797">
      <w:pPr>
        <w:pStyle w:val="NoSpacing"/>
      </w:pPr>
      <w:r w:rsidRPr="00BD5991">
        <w:t xml:space="preserve">The purpose of this update is to </w:t>
      </w:r>
      <w:r w:rsidR="0075449F">
        <w:t>revise and update the guidelines for ORD version 2025</w:t>
      </w:r>
      <w:r w:rsidR="00945999">
        <w:t>.</w:t>
      </w:r>
      <w:r w:rsidR="008F20BC">
        <w:t xml:space="preserve"> </w:t>
      </w:r>
      <w:r w:rsidR="00003B33">
        <w:t>All guideline pages effected by the</w:t>
      </w:r>
      <w:r w:rsidR="0075449F">
        <w:t xml:space="preserve">se </w:t>
      </w:r>
      <w:r w:rsidR="00003B33">
        <w:t>revisions</w:t>
      </w:r>
      <w:r w:rsidR="0075449F">
        <w:t>, updates and additions</w:t>
      </w:r>
      <w:r w:rsidR="00003B33">
        <w:t xml:space="preserve"> </w:t>
      </w:r>
      <w:r w:rsidR="00DE0A96">
        <w:t>are</w:t>
      </w:r>
      <w:r w:rsidR="00003B33">
        <w:t xml:space="preserve"> </w:t>
      </w:r>
      <w:r w:rsidR="00DE0A96">
        <w:t xml:space="preserve">date </w:t>
      </w:r>
      <w:r w:rsidR="00003B33">
        <w:t xml:space="preserve">stamped </w:t>
      </w:r>
      <w:r w:rsidR="00003B33" w:rsidRPr="00781308">
        <w:rPr>
          <w:b/>
          <w:bCs/>
        </w:rPr>
        <w:t>0</w:t>
      </w:r>
      <w:r w:rsidR="00781308" w:rsidRPr="00781308">
        <w:rPr>
          <w:b/>
          <w:bCs/>
        </w:rPr>
        <w:t>6</w:t>
      </w:r>
      <w:r w:rsidR="00003B33" w:rsidRPr="00781308">
        <w:rPr>
          <w:b/>
          <w:bCs/>
        </w:rPr>
        <w:t>/</w:t>
      </w:r>
      <w:r w:rsidR="00781308" w:rsidRPr="00781308">
        <w:rPr>
          <w:b/>
          <w:bCs/>
        </w:rPr>
        <w:t>18</w:t>
      </w:r>
      <w:r w:rsidR="00003B33" w:rsidRPr="00781308">
        <w:rPr>
          <w:b/>
          <w:bCs/>
        </w:rPr>
        <w:t>/202</w:t>
      </w:r>
      <w:r w:rsidR="0075449F" w:rsidRPr="00781308">
        <w:rPr>
          <w:b/>
          <w:bCs/>
        </w:rPr>
        <w:t>6</w:t>
      </w:r>
      <w:r w:rsidR="00003B33">
        <w:t xml:space="preserve">. </w:t>
      </w:r>
      <w:r w:rsidR="008F20BC">
        <w:t xml:space="preserve">The </w:t>
      </w:r>
      <w:r w:rsidR="00003B33">
        <w:t xml:space="preserve">specific </w:t>
      </w:r>
      <w:r w:rsidR="008F20BC">
        <w:t>revisions</w:t>
      </w:r>
      <w:r w:rsidR="0075449F">
        <w:t>, updates and additions</w:t>
      </w:r>
      <w:r w:rsidR="008F20BC">
        <w:t xml:space="preserve"> </w:t>
      </w:r>
      <w:r w:rsidR="003C4059">
        <w:t xml:space="preserve">to the guidelines </w:t>
      </w:r>
      <w:r w:rsidR="008F20BC">
        <w:t>are as follows…</w:t>
      </w:r>
    </w:p>
    <w:p w14:paraId="652FDDCF" w14:textId="77777777" w:rsidR="00581880" w:rsidRDefault="00581880" w:rsidP="008B0797">
      <w:pPr>
        <w:pStyle w:val="NoSpacing"/>
        <w:rPr>
          <w:b/>
          <w:bCs/>
          <w:color w:val="C0504D" w:themeColor="accent2"/>
        </w:rPr>
      </w:pPr>
    </w:p>
    <w:p w14:paraId="2A960C14" w14:textId="553C8A9E" w:rsidR="00E32063" w:rsidRDefault="00E32063" w:rsidP="00E32063">
      <w:pPr>
        <w:pStyle w:val="NoSpacing"/>
      </w:pPr>
      <w:r>
        <w:rPr>
          <w:b/>
          <w:bCs/>
        </w:rPr>
        <w:t xml:space="preserve">Page 14 – </w:t>
      </w:r>
      <w:r>
        <w:t xml:space="preserve">Placing the Datum Note – </w:t>
      </w:r>
      <w:r w:rsidR="00F70CC6">
        <w:t xml:space="preserve">step </w:t>
      </w:r>
      <w:r>
        <w:t>5) – Updated path from 2023.00 cell folder to the new 2025.00 cell folder.</w:t>
      </w:r>
    </w:p>
    <w:p w14:paraId="490C5BFC" w14:textId="44828C1A" w:rsidR="00E32063" w:rsidRDefault="0021248A" w:rsidP="0021248A">
      <w:pPr>
        <w:pStyle w:val="NoSpacing"/>
        <w:tabs>
          <w:tab w:val="left" w:pos="5445"/>
        </w:tabs>
      </w:pPr>
      <w:r>
        <w:tab/>
      </w:r>
    </w:p>
    <w:p w14:paraId="5EF42088" w14:textId="2BFB15DF" w:rsidR="00E32063" w:rsidRDefault="00E32063" w:rsidP="00E32063">
      <w:pPr>
        <w:pStyle w:val="NoSpacing"/>
      </w:pPr>
      <w:r w:rsidRPr="00E32063">
        <w:rPr>
          <w:b/>
          <w:bCs/>
        </w:rPr>
        <w:t>Page 16</w:t>
      </w:r>
      <w:r>
        <w:t xml:space="preserve"> – Displaying the Background Map – </w:t>
      </w:r>
      <w:r w:rsidR="00F70CC6">
        <w:t xml:space="preserve">step </w:t>
      </w:r>
      <w:r>
        <w:t xml:space="preserve">1) – Updated icon for </w:t>
      </w:r>
      <w:r w:rsidRPr="00774EF1">
        <w:rPr>
          <w:b/>
          <w:bCs/>
        </w:rPr>
        <w:t>Select Background Map</w:t>
      </w:r>
      <w:r>
        <w:t xml:space="preserve"> </w:t>
      </w:r>
      <w:r w:rsidR="00774EF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B80EE6" wp14:editId="62206166">
            <wp:extent cx="400106" cy="266737"/>
            <wp:effectExtent l="0" t="0" r="0" b="0"/>
            <wp:docPr id="1182400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400192" name="Picture 11824001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6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EF1">
        <w:t xml:space="preserve"> </w:t>
      </w:r>
      <w:r>
        <w:t>tool.</w:t>
      </w:r>
    </w:p>
    <w:p w14:paraId="419549E0" w14:textId="1063B92E" w:rsidR="00774EF1" w:rsidRPr="0075449F" w:rsidRDefault="00F70CC6" w:rsidP="00E32063">
      <w:pPr>
        <w:pStyle w:val="NoSpacing"/>
      </w:pPr>
      <w:r>
        <w:t xml:space="preserve">step </w:t>
      </w:r>
      <w:r w:rsidR="00774EF1">
        <w:t xml:space="preserve">2) – Updated </w:t>
      </w:r>
      <w:r w:rsidR="00774EF1">
        <w:rPr>
          <w:b/>
          <w:bCs/>
        </w:rPr>
        <w:t>S</w:t>
      </w:r>
      <w:r w:rsidR="00774EF1" w:rsidRPr="00774EF1">
        <w:rPr>
          <w:b/>
          <w:bCs/>
        </w:rPr>
        <w:t xml:space="preserve">et </w:t>
      </w:r>
      <w:r w:rsidR="00774EF1">
        <w:rPr>
          <w:b/>
          <w:bCs/>
        </w:rPr>
        <w:t>the M</w:t>
      </w:r>
      <w:r w:rsidR="00774EF1" w:rsidRPr="00774EF1">
        <w:rPr>
          <w:b/>
          <w:bCs/>
        </w:rPr>
        <w:t xml:space="preserve">ap </w:t>
      </w:r>
      <w:r w:rsidR="00774EF1">
        <w:rPr>
          <w:b/>
          <w:bCs/>
        </w:rPr>
        <w:t>T</w:t>
      </w:r>
      <w:r w:rsidR="00774EF1" w:rsidRPr="00774EF1">
        <w:rPr>
          <w:b/>
          <w:bCs/>
        </w:rPr>
        <w:t>ype:</w:t>
      </w:r>
      <w:r w:rsidR="00774EF1">
        <w:t xml:space="preserve"> from </w:t>
      </w:r>
      <w:r w:rsidR="00774EF1" w:rsidRPr="00774EF1">
        <w:rPr>
          <w:b/>
          <w:bCs/>
        </w:rPr>
        <w:t>Aerial</w:t>
      </w:r>
      <w:r w:rsidR="00774EF1">
        <w:t xml:space="preserve"> to </w:t>
      </w:r>
      <w:r w:rsidR="00774EF1" w:rsidRPr="00774EF1">
        <w:rPr>
          <w:b/>
          <w:bCs/>
        </w:rPr>
        <w:t>Satellite</w:t>
      </w:r>
      <w:r w:rsidR="00774EF1" w:rsidRPr="00774EF1">
        <w:t>.</w:t>
      </w:r>
    </w:p>
    <w:p w14:paraId="4B3425AC" w14:textId="77777777" w:rsidR="00E32063" w:rsidRPr="00774EF1" w:rsidRDefault="00E32063" w:rsidP="008B0797">
      <w:pPr>
        <w:pStyle w:val="NoSpacing"/>
        <w:rPr>
          <w:b/>
          <w:bCs/>
        </w:rPr>
      </w:pPr>
    </w:p>
    <w:p w14:paraId="4D23B9B5" w14:textId="0349F58A" w:rsidR="00774EF1" w:rsidRDefault="00774EF1" w:rsidP="008B0797">
      <w:pPr>
        <w:pStyle w:val="NoSpacing"/>
      </w:pPr>
      <w:r>
        <w:rPr>
          <w:b/>
          <w:bCs/>
        </w:rPr>
        <w:t>Page 17</w:t>
      </w:r>
      <w:r>
        <w:t xml:space="preserve"> – Displaying the Background Map – Updated </w:t>
      </w:r>
      <w:r w:rsidRPr="00774EF1">
        <w:rPr>
          <w:b/>
          <w:bCs/>
        </w:rPr>
        <w:t>The aerial image will display in the CAD drawing space</w:t>
      </w:r>
      <w:r>
        <w:t xml:space="preserve"> to </w:t>
      </w:r>
      <w:r w:rsidRPr="00774EF1">
        <w:rPr>
          <w:b/>
          <w:bCs/>
        </w:rPr>
        <w:t>The satellite image will display in the CAD drawing space</w:t>
      </w:r>
      <w:r>
        <w:t>.</w:t>
      </w:r>
    </w:p>
    <w:p w14:paraId="7E02D767" w14:textId="77777777" w:rsidR="00AE2BB4" w:rsidRDefault="00AE2BB4" w:rsidP="008B0797">
      <w:pPr>
        <w:pStyle w:val="NoSpacing"/>
      </w:pPr>
    </w:p>
    <w:p w14:paraId="07B733E5" w14:textId="5A0E7336" w:rsidR="00D43496" w:rsidRPr="00D43496" w:rsidRDefault="00AE2BB4" w:rsidP="00E5699A">
      <w:pPr>
        <w:pStyle w:val="NoSpacing"/>
      </w:pPr>
      <w:r>
        <w:rPr>
          <w:b/>
          <w:bCs/>
        </w:rPr>
        <w:t>Page D1 through D</w:t>
      </w:r>
      <w:r w:rsidR="001B3C5B">
        <w:rPr>
          <w:b/>
          <w:bCs/>
        </w:rPr>
        <w:t>4</w:t>
      </w:r>
      <w:r>
        <w:t xml:space="preserve"> – Appendix D – Import Wetlands Survey – </w:t>
      </w:r>
      <w:r w:rsidR="00221C9F">
        <w:t>Updated entire</w:t>
      </w:r>
      <w:r>
        <w:t xml:space="preserve"> procedure </w:t>
      </w:r>
      <w:r w:rsidR="00945999">
        <w:t>for ORD version 2025</w:t>
      </w:r>
      <w:r>
        <w:t>.</w:t>
      </w:r>
    </w:p>
    <w:sectPr w:rsidR="00D43496" w:rsidRPr="00D4349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888D" w14:textId="77777777" w:rsidR="00487DC4" w:rsidRDefault="00487DC4" w:rsidP="00BD5991">
      <w:pPr>
        <w:spacing w:after="0" w:line="240" w:lineRule="auto"/>
      </w:pPr>
      <w:r>
        <w:separator/>
      </w:r>
    </w:p>
  </w:endnote>
  <w:endnote w:type="continuationSeparator" w:id="0">
    <w:p w14:paraId="333DF672" w14:textId="77777777" w:rsidR="00487DC4" w:rsidRDefault="00487DC4" w:rsidP="00BD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1E2E" w14:textId="77777777" w:rsidR="00487DC4" w:rsidRDefault="00487DC4" w:rsidP="00BD5991">
      <w:pPr>
        <w:spacing w:after="0" w:line="240" w:lineRule="auto"/>
      </w:pPr>
      <w:r>
        <w:separator/>
      </w:r>
    </w:p>
  </w:footnote>
  <w:footnote w:type="continuationSeparator" w:id="0">
    <w:p w14:paraId="736C66B5" w14:textId="77777777" w:rsidR="00487DC4" w:rsidRDefault="00487DC4" w:rsidP="00BD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9" w:type="pct"/>
      <w:tblLook w:val="04A0" w:firstRow="1" w:lastRow="0" w:firstColumn="1" w:lastColumn="0" w:noHBand="0" w:noVBand="1"/>
    </w:tblPr>
    <w:tblGrid>
      <w:gridCol w:w="7848"/>
      <w:gridCol w:w="2071"/>
    </w:tblGrid>
    <w:tr w:rsidR="00D82D88" w14:paraId="5279960A" w14:textId="77777777" w:rsidTr="00D313D9">
      <w:trPr>
        <w:trHeight w:val="475"/>
      </w:trPr>
      <w:sdt>
        <w:sdtPr>
          <w:rPr>
            <w:caps/>
          </w:rPr>
          <w:alias w:val="Title"/>
          <w:id w:val="78273368"/>
          <w:placeholder>
            <w:docPart w:val="9446E94D61A34433A07B767D98F8D86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3956" w:type="pct"/>
              <w:shd w:val="clear" w:color="auto" w:fill="FFC000"/>
              <w:vAlign w:val="center"/>
            </w:tcPr>
            <w:p w14:paraId="179B33AB" w14:textId="18A00108" w:rsidR="00D82D88" w:rsidRDefault="00892F2A" w:rsidP="00892F2A">
              <w:pPr>
                <w:pStyle w:val="Header"/>
                <w:jc w:val="center"/>
                <w:rPr>
                  <w:caps/>
                  <w:color w:val="FFFFFF" w:themeColor="background1"/>
                </w:rPr>
              </w:pPr>
              <w:r>
                <w:rPr>
                  <w:caps/>
                </w:rPr>
                <w:t xml:space="preserve">Summary of </w:t>
              </w:r>
              <w:r w:rsidR="005750E9">
                <w:rPr>
                  <w:caps/>
                </w:rPr>
                <w:t>Changes</w:t>
              </w:r>
              <w:r>
                <w:rPr>
                  <w:caps/>
                </w:rPr>
                <w:t xml:space="preserve"> </w:t>
              </w:r>
              <w:r w:rsidR="005750E9">
                <w:rPr>
                  <w:caps/>
                </w:rPr>
                <w:t>–</w:t>
              </w:r>
              <w:r>
                <w:rPr>
                  <w:caps/>
                </w:rPr>
                <w:t xml:space="preserve"> </w:t>
              </w:r>
              <w:r w:rsidR="005750E9">
                <w:rPr>
                  <w:caps/>
                </w:rPr>
                <w:t>ORD Surveying Processing Guidelines</w:t>
              </w:r>
            </w:p>
          </w:tc>
        </w:sdtContent>
      </w:sdt>
      <w:sdt>
        <w:sdtPr>
          <w:alias w:val="Date"/>
          <w:id w:val="78273375"/>
          <w:placeholder>
            <w:docPart w:val="F971B65D9CEF4D4F91E9BF27437854B6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6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044" w:type="pct"/>
              <w:shd w:val="clear" w:color="auto" w:fill="4F81BD" w:themeFill="accent1"/>
              <w:vAlign w:val="center"/>
            </w:tcPr>
            <w:p w14:paraId="3819D7D3" w14:textId="4F03C42C" w:rsidR="00D82D88" w:rsidRDefault="00781308" w:rsidP="00EE7740">
              <w:pPr>
                <w:pStyle w:val="Header"/>
                <w:rPr>
                  <w:color w:val="FFFFFF" w:themeColor="background1"/>
                </w:rPr>
              </w:pPr>
              <w:r>
                <w:t>June 18, 2026</w:t>
              </w:r>
            </w:p>
          </w:tc>
        </w:sdtContent>
      </w:sdt>
    </w:tr>
  </w:tbl>
  <w:p w14:paraId="1D7DD60D" w14:textId="77777777" w:rsidR="00BD5991" w:rsidRDefault="00BD5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4A2"/>
    <w:multiLevelType w:val="hybridMultilevel"/>
    <w:tmpl w:val="C652F228"/>
    <w:lvl w:ilvl="0" w:tplc="B05402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0727"/>
    <w:multiLevelType w:val="hybridMultilevel"/>
    <w:tmpl w:val="6DB40C86"/>
    <w:lvl w:ilvl="0" w:tplc="E01C3D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64832"/>
    <w:multiLevelType w:val="hybridMultilevel"/>
    <w:tmpl w:val="90DCBBD2"/>
    <w:lvl w:ilvl="0" w:tplc="EAAC8E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A738A"/>
    <w:multiLevelType w:val="hybridMultilevel"/>
    <w:tmpl w:val="0720D7E6"/>
    <w:lvl w:ilvl="0" w:tplc="74E60332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31015"/>
    <w:multiLevelType w:val="hybridMultilevel"/>
    <w:tmpl w:val="7660A610"/>
    <w:lvl w:ilvl="0" w:tplc="96D02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8531B"/>
    <w:multiLevelType w:val="hybridMultilevel"/>
    <w:tmpl w:val="F0627FE4"/>
    <w:lvl w:ilvl="0" w:tplc="42284FBC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A6CAA"/>
    <w:multiLevelType w:val="hybridMultilevel"/>
    <w:tmpl w:val="D8A85666"/>
    <w:lvl w:ilvl="0" w:tplc="4B06929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66C43"/>
    <w:multiLevelType w:val="hybridMultilevel"/>
    <w:tmpl w:val="363AD1EE"/>
    <w:lvl w:ilvl="0" w:tplc="BD3A149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8436E2"/>
    <w:multiLevelType w:val="hybridMultilevel"/>
    <w:tmpl w:val="8B20B53E"/>
    <w:lvl w:ilvl="0" w:tplc="BC7C6BE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F07F0"/>
    <w:multiLevelType w:val="hybridMultilevel"/>
    <w:tmpl w:val="70DAEF48"/>
    <w:lvl w:ilvl="0" w:tplc="ED14E20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47676E"/>
    <w:multiLevelType w:val="hybridMultilevel"/>
    <w:tmpl w:val="117C3350"/>
    <w:lvl w:ilvl="0" w:tplc="E14C9B0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962610"/>
    <w:multiLevelType w:val="hybridMultilevel"/>
    <w:tmpl w:val="E3F6DC2A"/>
    <w:lvl w:ilvl="0" w:tplc="7F80C3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FC7CF6"/>
    <w:multiLevelType w:val="hybridMultilevel"/>
    <w:tmpl w:val="49D4B0DE"/>
    <w:lvl w:ilvl="0" w:tplc="11E84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FE2E25"/>
    <w:multiLevelType w:val="hybridMultilevel"/>
    <w:tmpl w:val="51663C24"/>
    <w:lvl w:ilvl="0" w:tplc="BCD83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1729923">
    <w:abstractNumId w:val="11"/>
  </w:num>
  <w:num w:numId="2" w16cid:durableId="1851020504">
    <w:abstractNumId w:val="1"/>
  </w:num>
  <w:num w:numId="3" w16cid:durableId="1067335901">
    <w:abstractNumId w:val="12"/>
  </w:num>
  <w:num w:numId="4" w16cid:durableId="1270968188">
    <w:abstractNumId w:val="13"/>
  </w:num>
  <w:num w:numId="5" w16cid:durableId="818152395">
    <w:abstractNumId w:val="4"/>
  </w:num>
  <w:num w:numId="6" w16cid:durableId="22825297">
    <w:abstractNumId w:val="5"/>
  </w:num>
  <w:num w:numId="7" w16cid:durableId="64038701">
    <w:abstractNumId w:val="10"/>
  </w:num>
  <w:num w:numId="8" w16cid:durableId="1748074201">
    <w:abstractNumId w:val="8"/>
  </w:num>
  <w:num w:numId="9" w16cid:durableId="129710789">
    <w:abstractNumId w:val="2"/>
  </w:num>
  <w:num w:numId="10" w16cid:durableId="1995717698">
    <w:abstractNumId w:val="6"/>
  </w:num>
  <w:num w:numId="11" w16cid:durableId="287317395">
    <w:abstractNumId w:val="7"/>
  </w:num>
  <w:num w:numId="12" w16cid:durableId="1450663908">
    <w:abstractNumId w:val="3"/>
  </w:num>
  <w:num w:numId="13" w16cid:durableId="108623113">
    <w:abstractNumId w:val="0"/>
  </w:num>
  <w:num w:numId="14" w16cid:durableId="1197623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CDD"/>
    <w:rsid w:val="00001062"/>
    <w:rsid w:val="00003B33"/>
    <w:rsid w:val="000235E4"/>
    <w:rsid w:val="0002680E"/>
    <w:rsid w:val="00031351"/>
    <w:rsid w:val="000347A4"/>
    <w:rsid w:val="00036A3D"/>
    <w:rsid w:val="00040D6F"/>
    <w:rsid w:val="000450E3"/>
    <w:rsid w:val="00065387"/>
    <w:rsid w:val="000725C7"/>
    <w:rsid w:val="00082B48"/>
    <w:rsid w:val="000B2AF1"/>
    <w:rsid w:val="000C6162"/>
    <w:rsid w:val="000D2477"/>
    <w:rsid w:val="000E3841"/>
    <w:rsid w:val="001217C6"/>
    <w:rsid w:val="0013089B"/>
    <w:rsid w:val="00137DE7"/>
    <w:rsid w:val="00152CBD"/>
    <w:rsid w:val="00166D36"/>
    <w:rsid w:val="00172CFA"/>
    <w:rsid w:val="001A2F9B"/>
    <w:rsid w:val="001A5310"/>
    <w:rsid w:val="001B3C5B"/>
    <w:rsid w:val="001B7247"/>
    <w:rsid w:val="001C0ED3"/>
    <w:rsid w:val="001D1693"/>
    <w:rsid w:val="001E2CCA"/>
    <w:rsid w:val="001F26BB"/>
    <w:rsid w:val="00200B65"/>
    <w:rsid w:val="0021248A"/>
    <w:rsid w:val="00216215"/>
    <w:rsid w:val="00221C9F"/>
    <w:rsid w:val="002247D7"/>
    <w:rsid w:val="00227480"/>
    <w:rsid w:val="00235A0E"/>
    <w:rsid w:val="002369B5"/>
    <w:rsid w:val="00242A41"/>
    <w:rsid w:val="0024303C"/>
    <w:rsid w:val="00244A01"/>
    <w:rsid w:val="0025745A"/>
    <w:rsid w:val="00267DD1"/>
    <w:rsid w:val="00280991"/>
    <w:rsid w:val="00283B20"/>
    <w:rsid w:val="00290EEA"/>
    <w:rsid w:val="002A5482"/>
    <w:rsid w:val="002A6665"/>
    <w:rsid w:val="002F161D"/>
    <w:rsid w:val="002F61CB"/>
    <w:rsid w:val="00306508"/>
    <w:rsid w:val="0033690A"/>
    <w:rsid w:val="00337218"/>
    <w:rsid w:val="00337BAC"/>
    <w:rsid w:val="003401F2"/>
    <w:rsid w:val="00343BF6"/>
    <w:rsid w:val="003579C1"/>
    <w:rsid w:val="0036117E"/>
    <w:rsid w:val="00362E64"/>
    <w:rsid w:val="003752FE"/>
    <w:rsid w:val="00375B57"/>
    <w:rsid w:val="00386923"/>
    <w:rsid w:val="003926CE"/>
    <w:rsid w:val="003A0BDA"/>
    <w:rsid w:val="003B0721"/>
    <w:rsid w:val="003B1130"/>
    <w:rsid w:val="003C1FE3"/>
    <w:rsid w:val="003C217F"/>
    <w:rsid w:val="003C4059"/>
    <w:rsid w:val="003C4512"/>
    <w:rsid w:val="003D4767"/>
    <w:rsid w:val="003D4F2F"/>
    <w:rsid w:val="003D7C13"/>
    <w:rsid w:val="003E5A5E"/>
    <w:rsid w:val="003E65BE"/>
    <w:rsid w:val="003E6CC5"/>
    <w:rsid w:val="003F2C65"/>
    <w:rsid w:val="003F56EC"/>
    <w:rsid w:val="004160DD"/>
    <w:rsid w:val="00431A28"/>
    <w:rsid w:val="00431FD4"/>
    <w:rsid w:val="00432E94"/>
    <w:rsid w:val="004345D3"/>
    <w:rsid w:val="00435F0A"/>
    <w:rsid w:val="004374E7"/>
    <w:rsid w:val="00454053"/>
    <w:rsid w:val="00466439"/>
    <w:rsid w:val="0047705A"/>
    <w:rsid w:val="00487DC4"/>
    <w:rsid w:val="004921B7"/>
    <w:rsid w:val="00492EE3"/>
    <w:rsid w:val="004A0EFD"/>
    <w:rsid w:val="004A7111"/>
    <w:rsid w:val="004D05A3"/>
    <w:rsid w:val="004D1378"/>
    <w:rsid w:val="004E1878"/>
    <w:rsid w:val="004E6059"/>
    <w:rsid w:val="00505C6A"/>
    <w:rsid w:val="00521814"/>
    <w:rsid w:val="00524BC7"/>
    <w:rsid w:val="00565ACD"/>
    <w:rsid w:val="005750E9"/>
    <w:rsid w:val="00581680"/>
    <w:rsid w:val="00581880"/>
    <w:rsid w:val="005B3364"/>
    <w:rsid w:val="005D0B56"/>
    <w:rsid w:val="005D2C20"/>
    <w:rsid w:val="005E31A2"/>
    <w:rsid w:val="006028F1"/>
    <w:rsid w:val="0060428A"/>
    <w:rsid w:val="0060688F"/>
    <w:rsid w:val="0062056C"/>
    <w:rsid w:val="006315BF"/>
    <w:rsid w:val="006424E9"/>
    <w:rsid w:val="00662108"/>
    <w:rsid w:val="006650E9"/>
    <w:rsid w:val="00666A97"/>
    <w:rsid w:val="00667435"/>
    <w:rsid w:val="00673070"/>
    <w:rsid w:val="0067406A"/>
    <w:rsid w:val="00680E60"/>
    <w:rsid w:val="0069462C"/>
    <w:rsid w:val="00697911"/>
    <w:rsid w:val="006B39AD"/>
    <w:rsid w:val="006B3DF6"/>
    <w:rsid w:val="006C0458"/>
    <w:rsid w:val="006D1A26"/>
    <w:rsid w:val="006D43D6"/>
    <w:rsid w:val="006D72CF"/>
    <w:rsid w:val="007330AC"/>
    <w:rsid w:val="00735BA9"/>
    <w:rsid w:val="00736478"/>
    <w:rsid w:val="0074152D"/>
    <w:rsid w:val="00742374"/>
    <w:rsid w:val="00743CDD"/>
    <w:rsid w:val="007538DD"/>
    <w:rsid w:val="0075449F"/>
    <w:rsid w:val="007634CF"/>
    <w:rsid w:val="00774EF1"/>
    <w:rsid w:val="00781308"/>
    <w:rsid w:val="00782C93"/>
    <w:rsid w:val="007943AE"/>
    <w:rsid w:val="00795550"/>
    <w:rsid w:val="007A35D5"/>
    <w:rsid w:val="007D22F2"/>
    <w:rsid w:val="007D7572"/>
    <w:rsid w:val="007E5444"/>
    <w:rsid w:val="007E5CC8"/>
    <w:rsid w:val="007F21BE"/>
    <w:rsid w:val="007F26BD"/>
    <w:rsid w:val="00801CB2"/>
    <w:rsid w:val="00812E86"/>
    <w:rsid w:val="00815536"/>
    <w:rsid w:val="00821332"/>
    <w:rsid w:val="00821C1F"/>
    <w:rsid w:val="008249F7"/>
    <w:rsid w:val="00852F20"/>
    <w:rsid w:val="008665E4"/>
    <w:rsid w:val="00870A40"/>
    <w:rsid w:val="008735E1"/>
    <w:rsid w:val="00877382"/>
    <w:rsid w:val="008809D7"/>
    <w:rsid w:val="00883892"/>
    <w:rsid w:val="008879C0"/>
    <w:rsid w:val="00890CEF"/>
    <w:rsid w:val="00892F2A"/>
    <w:rsid w:val="008B0797"/>
    <w:rsid w:val="008C0A11"/>
    <w:rsid w:val="008C4814"/>
    <w:rsid w:val="008C73A6"/>
    <w:rsid w:val="008E224F"/>
    <w:rsid w:val="008E7CD9"/>
    <w:rsid w:val="008F20BC"/>
    <w:rsid w:val="008F4AB1"/>
    <w:rsid w:val="0092494D"/>
    <w:rsid w:val="0092743C"/>
    <w:rsid w:val="00932D50"/>
    <w:rsid w:val="00935D9B"/>
    <w:rsid w:val="00940190"/>
    <w:rsid w:val="00945508"/>
    <w:rsid w:val="00945999"/>
    <w:rsid w:val="00950A01"/>
    <w:rsid w:val="009526D1"/>
    <w:rsid w:val="0097212D"/>
    <w:rsid w:val="00975A31"/>
    <w:rsid w:val="00980CF7"/>
    <w:rsid w:val="00980E98"/>
    <w:rsid w:val="00986D10"/>
    <w:rsid w:val="009947A5"/>
    <w:rsid w:val="00996052"/>
    <w:rsid w:val="009B347C"/>
    <w:rsid w:val="009C42F8"/>
    <w:rsid w:val="009C7B0D"/>
    <w:rsid w:val="009D1456"/>
    <w:rsid w:val="009D1A69"/>
    <w:rsid w:val="009E2FA3"/>
    <w:rsid w:val="009F372D"/>
    <w:rsid w:val="009F7CB6"/>
    <w:rsid w:val="00A03D1B"/>
    <w:rsid w:val="00A41490"/>
    <w:rsid w:val="00A5122E"/>
    <w:rsid w:val="00A61E25"/>
    <w:rsid w:val="00A7427C"/>
    <w:rsid w:val="00A86909"/>
    <w:rsid w:val="00A92D2B"/>
    <w:rsid w:val="00AA6655"/>
    <w:rsid w:val="00AB00D5"/>
    <w:rsid w:val="00AB131D"/>
    <w:rsid w:val="00AB5CE8"/>
    <w:rsid w:val="00AD0A23"/>
    <w:rsid w:val="00AD4D13"/>
    <w:rsid w:val="00AE2BB4"/>
    <w:rsid w:val="00B06680"/>
    <w:rsid w:val="00B32634"/>
    <w:rsid w:val="00B50544"/>
    <w:rsid w:val="00B53B1C"/>
    <w:rsid w:val="00B656C0"/>
    <w:rsid w:val="00B72511"/>
    <w:rsid w:val="00B80A0D"/>
    <w:rsid w:val="00B931CF"/>
    <w:rsid w:val="00BC23A8"/>
    <w:rsid w:val="00BD0B20"/>
    <w:rsid w:val="00BD5991"/>
    <w:rsid w:val="00BE43A2"/>
    <w:rsid w:val="00BE716D"/>
    <w:rsid w:val="00C03A4F"/>
    <w:rsid w:val="00C06436"/>
    <w:rsid w:val="00C126CD"/>
    <w:rsid w:val="00C1346F"/>
    <w:rsid w:val="00C15D76"/>
    <w:rsid w:val="00C27EBB"/>
    <w:rsid w:val="00C44BFE"/>
    <w:rsid w:val="00C54741"/>
    <w:rsid w:val="00C54C10"/>
    <w:rsid w:val="00C96731"/>
    <w:rsid w:val="00CB4A77"/>
    <w:rsid w:val="00CC439E"/>
    <w:rsid w:val="00CF0769"/>
    <w:rsid w:val="00CF07B4"/>
    <w:rsid w:val="00CF515A"/>
    <w:rsid w:val="00D01D6D"/>
    <w:rsid w:val="00D1113F"/>
    <w:rsid w:val="00D14A1E"/>
    <w:rsid w:val="00D17C96"/>
    <w:rsid w:val="00D27EA1"/>
    <w:rsid w:val="00D313D9"/>
    <w:rsid w:val="00D43496"/>
    <w:rsid w:val="00D5621E"/>
    <w:rsid w:val="00D73594"/>
    <w:rsid w:val="00D82D88"/>
    <w:rsid w:val="00D85738"/>
    <w:rsid w:val="00D90BA9"/>
    <w:rsid w:val="00D971F2"/>
    <w:rsid w:val="00D97945"/>
    <w:rsid w:val="00DA1CAB"/>
    <w:rsid w:val="00DB3EF2"/>
    <w:rsid w:val="00DD3D0E"/>
    <w:rsid w:val="00DE0A96"/>
    <w:rsid w:val="00DE15EB"/>
    <w:rsid w:val="00DE401E"/>
    <w:rsid w:val="00DE6CD0"/>
    <w:rsid w:val="00DF7E42"/>
    <w:rsid w:val="00E009EC"/>
    <w:rsid w:val="00E05BDF"/>
    <w:rsid w:val="00E11FBA"/>
    <w:rsid w:val="00E11FF4"/>
    <w:rsid w:val="00E12B50"/>
    <w:rsid w:val="00E15AC4"/>
    <w:rsid w:val="00E22ED3"/>
    <w:rsid w:val="00E242E8"/>
    <w:rsid w:val="00E32063"/>
    <w:rsid w:val="00E329C9"/>
    <w:rsid w:val="00E358E1"/>
    <w:rsid w:val="00E37DA0"/>
    <w:rsid w:val="00E55B87"/>
    <w:rsid w:val="00E5699A"/>
    <w:rsid w:val="00E7384B"/>
    <w:rsid w:val="00E75582"/>
    <w:rsid w:val="00E92E8C"/>
    <w:rsid w:val="00EC1E2A"/>
    <w:rsid w:val="00ED1811"/>
    <w:rsid w:val="00EE1291"/>
    <w:rsid w:val="00EE7740"/>
    <w:rsid w:val="00F050F5"/>
    <w:rsid w:val="00F11C94"/>
    <w:rsid w:val="00F140FD"/>
    <w:rsid w:val="00F307BE"/>
    <w:rsid w:val="00F37246"/>
    <w:rsid w:val="00F401E4"/>
    <w:rsid w:val="00F42D7E"/>
    <w:rsid w:val="00F650E0"/>
    <w:rsid w:val="00F70CC6"/>
    <w:rsid w:val="00F857FE"/>
    <w:rsid w:val="00F87591"/>
    <w:rsid w:val="00F9717E"/>
    <w:rsid w:val="00FA7B01"/>
    <w:rsid w:val="00FC1F0C"/>
    <w:rsid w:val="00FC604A"/>
    <w:rsid w:val="00FE25EA"/>
    <w:rsid w:val="00FE3F2B"/>
    <w:rsid w:val="00FF3495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AB36"/>
  <w15:docId w15:val="{BFCA4257-BB88-4DA1-BF31-4B221A32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C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C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43C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91"/>
  </w:style>
  <w:style w:type="paragraph" w:styleId="Footer">
    <w:name w:val="footer"/>
    <w:basedOn w:val="Normal"/>
    <w:link w:val="FooterChar"/>
    <w:uiPriority w:val="99"/>
    <w:unhideWhenUsed/>
    <w:rsid w:val="00BD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91"/>
  </w:style>
  <w:style w:type="paragraph" w:styleId="BalloonText">
    <w:name w:val="Balloon Text"/>
    <w:basedOn w:val="Normal"/>
    <w:link w:val="BalloonTextChar"/>
    <w:uiPriority w:val="99"/>
    <w:semiHidden/>
    <w:unhideWhenUsed/>
    <w:rsid w:val="00BD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46E94D61A34433A07B767D98F8D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3901D-7A7C-4BCB-888A-2D1C21AE500E}"/>
      </w:docPartPr>
      <w:docPartBody>
        <w:p w:rsidR="003E0B08" w:rsidRDefault="00057714" w:rsidP="00057714">
          <w:pPr>
            <w:pStyle w:val="9446E94D61A34433A07B767D98F8D866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  <w:docPart>
      <w:docPartPr>
        <w:name w:val="F971B65D9CEF4D4F91E9BF2743785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FB1C-A343-4320-BFB7-3A60F8B770E6}"/>
      </w:docPartPr>
      <w:docPartBody>
        <w:p w:rsidR="003E0B08" w:rsidRDefault="00057714" w:rsidP="00057714">
          <w:pPr>
            <w:pStyle w:val="F971B65D9CEF4D4F91E9BF27437854B6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714"/>
    <w:rsid w:val="00057714"/>
    <w:rsid w:val="00172CFA"/>
    <w:rsid w:val="003752FE"/>
    <w:rsid w:val="003E0B08"/>
    <w:rsid w:val="0060428A"/>
    <w:rsid w:val="0062056C"/>
    <w:rsid w:val="00795550"/>
    <w:rsid w:val="0099505E"/>
    <w:rsid w:val="009F7CB6"/>
    <w:rsid w:val="00C06436"/>
    <w:rsid w:val="00D85738"/>
    <w:rsid w:val="00E009EC"/>
    <w:rsid w:val="00E0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6E94D61A34433A07B767D98F8D866">
    <w:name w:val="9446E94D61A34433A07B767D98F8D866"/>
    <w:rsid w:val="00057714"/>
  </w:style>
  <w:style w:type="paragraph" w:customStyle="1" w:styleId="F971B65D9CEF4D4F91E9BF27437854B6">
    <w:name w:val="F971B65D9CEF4D4F91E9BF27437854B6"/>
    <w:rsid w:val="00057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2026-06-18T00:00:00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Changes – ORD Surveying Processing Guidelines</vt:lpstr>
    </vt:vector>
  </TitlesOfParts>
  <Company>State of South Dakota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Changes – ORD Surveying Processing Guidelines</dc:title>
  <dc:creator>Nelson, Jon  (DOT)</dc:creator>
  <cp:lastModifiedBy>Nelson, Jon  (DOT)</cp:lastModifiedBy>
  <cp:revision>147</cp:revision>
  <cp:lastPrinted>2016-02-10T21:55:00Z</cp:lastPrinted>
  <dcterms:created xsi:type="dcterms:W3CDTF">2015-02-17T16:40:00Z</dcterms:created>
  <dcterms:modified xsi:type="dcterms:W3CDTF">2026-06-18T19:11:00Z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2025-07-31T15:25:41Z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fc990ff1-8f47-46d2-9016-0f58ed0df1cd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_MarkAsFinal">
    <vt:bool>true</vt:bool>
  </property>
</Properties>
</file>